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sz w:val="22"/>
          <w:szCs w:val="22"/>
          <w:rtl w:val="0"/>
        </w:rPr>
        <w:t xml:space="preserve">e-Learning</w:t>
      </w:r>
    </w:p>
    <w:p w:rsidR="00000000" w:rsidDel="00000000" w:rsidP="00000000" w:rsidRDefault="00000000" w:rsidRPr="00000000" w14:paraId="00000002">
      <w:pPr>
        <w:jc w:val="left"/>
        <w:rPr>
          <w:sz w:val="24"/>
          <w:szCs w:val="24"/>
        </w:rPr>
      </w:pPr>
      <w:r w:rsidDel="00000000" w:rsidR="00000000" w:rsidRPr="00000000">
        <w:rPr>
          <w:sz w:val="24"/>
          <w:szCs w:val="24"/>
          <w:rtl w:val="0"/>
        </w:rPr>
        <w:t xml:space="preserve">現任者研修　振り返り・評価シート（科目別）</w:t>
      </w:r>
    </w:p>
    <w:p w:rsidR="00000000" w:rsidDel="00000000" w:rsidP="00000000" w:rsidRDefault="00000000" w:rsidRPr="00000000" w14:paraId="00000003">
      <w:pPr>
        <w:ind w:firstLine="315"/>
        <w:jc w:val="left"/>
        <w:rPr>
          <w:sz w:val="18"/>
          <w:szCs w:val="18"/>
          <w:u w:val="single"/>
        </w:rPr>
      </w:pPr>
      <w:r w:rsidDel="00000000" w:rsidR="00000000" w:rsidRPr="00000000">
        <w:rPr>
          <w:u w:val="single"/>
          <w:rtl w:val="0"/>
        </w:rPr>
        <w:t xml:space="preserve">講義動画視聴終了日　　　　年　　　月　　　　日</w:t>
      </w:r>
      <w:r w:rsidDel="00000000" w:rsidR="00000000" w:rsidRPr="00000000">
        <w:rPr>
          <w:rtl w:val="0"/>
        </w:rPr>
      </w:r>
    </w:p>
    <w:p w:rsidR="00000000" w:rsidDel="00000000" w:rsidP="00000000" w:rsidRDefault="00000000" w:rsidRPr="00000000" w14:paraId="00000004">
      <w:pPr>
        <w:ind w:firstLine="420"/>
        <w:jc w:val="left"/>
        <w:rPr/>
      </w:pPr>
      <w:r w:rsidDel="00000000" w:rsidR="00000000" w:rsidRPr="00000000">
        <w:rPr>
          <w:rtl w:val="0"/>
        </w:rPr>
      </w:r>
    </w:p>
    <w:p w:rsidR="00000000" w:rsidDel="00000000" w:rsidP="00000000" w:rsidRDefault="00000000" w:rsidRPr="00000000" w14:paraId="00000005">
      <w:pPr>
        <w:ind w:firstLine="420"/>
        <w:jc w:val="left"/>
        <w:rPr>
          <w:u w:val="single"/>
        </w:rPr>
      </w:pPr>
      <w:r w:rsidDel="00000000" w:rsidR="00000000" w:rsidRPr="00000000">
        <w:rPr>
          <w:rtl w:val="0"/>
        </w:rPr>
        <w:t xml:space="preserve">私は本講義動画を視聴いたしました。　　　　　　　氏名： </w:t>
      </w:r>
      <w:r w:rsidDel="00000000" w:rsidR="00000000" w:rsidRPr="00000000">
        <w:rPr>
          <w:u w:val="single"/>
          <w:rtl w:val="0"/>
        </w:rPr>
        <w:t xml:space="preserve">　　　　　　　　　　　　　印</w:t>
      </w:r>
    </w:p>
    <w:p w:rsidR="00000000" w:rsidDel="00000000" w:rsidP="00000000" w:rsidRDefault="00000000" w:rsidRPr="00000000" w14:paraId="00000006">
      <w:pPr>
        <w:ind w:firstLine="420"/>
        <w:jc w:val="left"/>
        <w:rPr>
          <w:u w:val="single"/>
        </w:rPr>
      </w:pPr>
      <w:r w:rsidDel="00000000" w:rsidR="00000000" w:rsidRPr="00000000">
        <w:rPr>
          <w:rtl w:val="0"/>
        </w:rPr>
      </w:r>
    </w:p>
    <w:tbl>
      <w:tblPr>
        <w:tblStyle w:val="Table1"/>
        <w:tblW w:w="9161.0" w:type="dxa"/>
        <w:jc w:val="left"/>
        <w:tblInd w:w="2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5"/>
        <w:gridCol w:w="4865"/>
        <w:gridCol w:w="839"/>
        <w:gridCol w:w="2632"/>
        <w:tblGridChange w:id="0">
          <w:tblGrid>
            <w:gridCol w:w="825"/>
            <w:gridCol w:w="4865"/>
            <w:gridCol w:w="839"/>
            <w:gridCol w:w="2632"/>
          </w:tblGrid>
        </w:tblGridChange>
      </w:tblGrid>
      <w:tr>
        <w:trPr>
          <w:cantSplit w:val="0"/>
          <w:trHeight w:val="385" w:hRule="atLeast"/>
          <w:tblHeader w:val="0"/>
        </w:trPr>
        <w:tc>
          <w:tcPr>
            <w:shd w:fill="d9d9d9" w:val="clear"/>
            <w:vAlign w:val="center"/>
          </w:tcPr>
          <w:p w:rsidR="00000000" w:rsidDel="00000000" w:rsidP="00000000" w:rsidRDefault="00000000" w:rsidRPr="00000000" w14:paraId="00000007">
            <w:pPr>
              <w:ind w:left="-59" w:firstLine="0"/>
              <w:rPr/>
            </w:pPr>
            <w:r w:rsidDel="00000000" w:rsidR="00000000" w:rsidRPr="00000000">
              <w:rPr>
                <w:rtl w:val="0"/>
              </w:rPr>
              <w:t xml:space="preserve">科目名</w:t>
            </w:r>
          </w:p>
        </w:tc>
        <w:tc>
          <w:tcPr>
            <w:vAlign w:val="center"/>
          </w:tcPr>
          <w:p w:rsidR="00000000" w:rsidDel="00000000" w:rsidP="00000000" w:rsidRDefault="00000000" w:rsidRPr="00000000" w14:paraId="00000008">
            <w:pPr>
              <w:jc w:val="left"/>
              <w:rPr/>
            </w:pPr>
            <w:r w:rsidDel="00000000" w:rsidR="00000000" w:rsidRPr="00000000">
              <w:rPr>
                <w:rtl w:val="0"/>
              </w:rPr>
              <w:t xml:space="preserve">【講義１】(テキストページ２２～５４頁)</w:t>
            </w:r>
          </w:p>
          <w:p w:rsidR="00000000" w:rsidDel="00000000" w:rsidP="00000000" w:rsidRDefault="00000000" w:rsidRPr="00000000" w14:paraId="00000009">
            <w:pPr>
              <w:jc w:val="left"/>
              <w:rPr/>
            </w:pPr>
            <w:r w:rsidDel="00000000" w:rsidR="00000000" w:rsidRPr="00000000">
              <w:rPr>
                <w:rtl w:val="0"/>
              </w:rPr>
              <w:t xml:space="preserve">障害者総合支援法及び児童福祉法等の現状</w:t>
            </w:r>
          </w:p>
        </w:tc>
        <w:tc>
          <w:tcPr>
            <w:shd w:fill="d9d9d9" w:val="clear"/>
            <w:vAlign w:val="center"/>
          </w:tcPr>
          <w:p w:rsidR="00000000" w:rsidDel="00000000" w:rsidP="00000000" w:rsidRDefault="00000000" w:rsidRPr="00000000" w14:paraId="0000000A">
            <w:pPr>
              <w:jc w:val="center"/>
              <w:rPr/>
            </w:pPr>
            <w:r w:rsidDel="00000000" w:rsidR="00000000" w:rsidRPr="00000000">
              <w:rPr>
                <w:rtl w:val="0"/>
              </w:rPr>
              <w:t xml:space="preserve">講師名</w:t>
            </w:r>
          </w:p>
        </w:tc>
        <w:tc>
          <w:tcPr>
            <w:vAlign w:val="center"/>
          </w:tcPr>
          <w:p w:rsidR="00000000" w:rsidDel="00000000" w:rsidP="00000000" w:rsidRDefault="00000000" w:rsidRPr="00000000" w14:paraId="0000000B">
            <w:pPr>
              <w:ind w:right="1260"/>
              <w:rPr/>
            </w:pPr>
            <w:r w:rsidDel="00000000" w:rsidR="00000000" w:rsidRPr="00000000">
              <w:rPr>
                <w:rtl w:val="0"/>
              </w:rPr>
            </w:r>
          </w:p>
        </w:tc>
      </w:tr>
    </w:tbl>
    <w:p w:rsidR="00000000" w:rsidDel="00000000" w:rsidP="00000000" w:rsidRDefault="00000000" w:rsidRPr="00000000" w14:paraId="0000000C">
      <w:pPr>
        <w:rPr/>
      </w:pPr>
      <w:r w:rsidDel="00000000" w:rsidR="00000000" w:rsidRPr="00000000">
        <w:rPr>
          <w:rtl w:val="0"/>
        </w:rPr>
        <w:t xml:space="preserve">　本シートは、現任者研修で習得すべきことがらについて、研修の受講前後の自らの理解度を可視的に捉えるものです。視聴後は期限までに必要事項を記入し、事務局へ提出してください。</w:t>
      </w:r>
    </w:p>
    <w:p w:rsidR="00000000" w:rsidDel="00000000" w:rsidP="00000000" w:rsidRDefault="00000000" w:rsidRPr="00000000" w14:paraId="0000000D">
      <w:pPr>
        <w:rPr/>
      </w:pPr>
      <w:r w:rsidDel="00000000" w:rsidR="00000000" w:rsidRPr="00000000">
        <w:rPr>
          <w:rtl w:val="0"/>
        </w:rPr>
        <w:t xml:space="preserve">［事前評価］① 本研修で自らが特に重点的に学ぶべき点を意識して研修に臨む。</w:t>
      </w:r>
    </w:p>
    <w:p w:rsidR="00000000" w:rsidDel="00000000" w:rsidP="00000000" w:rsidRDefault="00000000" w:rsidRPr="00000000" w14:paraId="0000000E">
      <w:pPr>
        <w:ind w:left="1275.5905511811022" w:right="-76.06299212598515" w:hanging="1275.5905511811022"/>
        <w:rPr/>
      </w:pPr>
      <w:r w:rsidDel="00000000" w:rsidR="00000000" w:rsidRPr="00000000">
        <w:rPr>
          <w:rtl w:val="0"/>
        </w:rPr>
        <w:t xml:space="preserve">［事後評価］①受講後の学習効果を確認する（身についた、理解した自己評価と相違があった等）。 ② 今後の実践や演習など、学びに向けた指針を確認する。</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以下の獲得目標毎の自己評価を10段階で評定し、記入する。</w:t>
      </w:r>
    </w:p>
    <w:p w:rsidR="00000000" w:rsidDel="00000000" w:rsidP="00000000" w:rsidRDefault="00000000" w:rsidRPr="00000000" w14:paraId="00000011">
      <w:pPr>
        <w:spacing w:line="120" w:lineRule="auto"/>
        <w:rPr/>
      </w:pPr>
      <w:r w:rsidDel="00000000" w:rsidR="00000000" w:rsidRPr="00000000">
        <w:rPr>
          <w:rtl w:val="0"/>
        </w:rPr>
      </w:r>
    </w:p>
    <w:tbl>
      <w:tblPr>
        <w:tblStyle w:val="Table2"/>
        <w:tblW w:w="9130.0" w:type="dxa"/>
        <w:jc w:val="left"/>
        <w:tblInd w:w="3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10"/>
        <w:gridCol w:w="851"/>
        <w:gridCol w:w="850"/>
        <w:gridCol w:w="3119"/>
        <w:tblGridChange w:id="0">
          <w:tblGrid>
            <w:gridCol w:w="4310"/>
            <w:gridCol w:w="851"/>
            <w:gridCol w:w="850"/>
            <w:gridCol w:w="3119"/>
          </w:tblGrid>
        </w:tblGridChange>
      </w:tblGrid>
      <w:tr>
        <w:trPr>
          <w:cantSplit w:val="0"/>
          <w:trHeight w:val="77" w:hRule="atLeast"/>
          <w:tblHeader w:val="0"/>
        </w:trPr>
        <w:tc>
          <w:tcPr>
            <w:vMerge w:val="restart"/>
            <w:shd w:fill="d9d9d9" w:val="clear"/>
            <w:vAlign w:val="center"/>
          </w:tcPr>
          <w:p w:rsidR="00000000" w:rsidDel="00000000" w:rsidP="00000000" w:rsidRDefault="00000000" w:rsidRPr="00000000" w14:paraId="00000012">
            <w:pPr>
              <w:jc w:val="center"/>
              <w:rPr/>
            </w:pPr>
            <w:r w:rsidDel="00000000" w:rsidR="00000000" w:rsidRPr="00000000">
              <w:rPr>
                <w:rtl w:val="0"/>
              </w:rPr>
              <w:t xml:space="preserve">獲得目標</w:t>
            </w:r>
          </w:p>
        </w:tc>
        <w:tc>
          <w:tcPr>
            <w:gridSpan w:val="2"/>
            <w:shd w:fill="d9d9d9" w:val="clear"/>
            <w:vAlign w:val="center"/>
          </w:tcPr>
          <w:p w:rsidR="00000000" w:rsidDel="00000000" w:rsidP="00000000" w:rsidRDefault="00000000" w:rsidRPr="00000000" w14:paraId="00000013">
            <w:pPr>
              <w:jc w:val="center"/>
              <w:rPr/>
            </w:pPr>
            <w:r w:rsidDel="00000000" w:rsidR="00000000" w:rsidRPr="00000000">
              <w:rPr>
                <w:rtl w:val="0"/>
              </w:rPr>
              <w:t xml:space="preserve">自己評価</w:t>
            </w:r>
          </w:p>
        </w:tc>
        <w:tc>
          <w:tcPr>
            <w:vMerge w:val="restart"/>
            <w:shd w:fill="d9d9d9" w:val="clear"/>
            <w:vAlign w:val="center"/>
          </w:tcPr>
          <w:p w:rsidR="00000000" w:rsidDel="00000000" w:rsidP="00000000" w:rsidRDefault="00000000" w:rsidRPr="00000000" w14:paraId="00000015">
            <w:pPr>
              <w:jc w:val="center"/>
              <w:rPr/>
            </w:pPr>
            <w:r w:rsidDel="00000000" w:rsidR="00000000" w:rsidRPr="00000000">
              <w:rPr>
                <w:rtl w:val="0"/>
              </w:rPr>
              <w:t xml:space="preserve">気づきや理解した点等</w:t>
            </w:r>
          </w:p>
        </w:tc>
      </w:tr>
      <w:tr>
        <w:trPr>
          <w:cantSplit w:val="0"/>
          <w:trHeight w:val="77" w:hRule="atLeast"/>
          <w:tblHeader w:val="0"/>
        </w:trPr>
        <w:tc>
          <w:tcPr>
            <w:vMerge w:val="continue"/>
            <w:shd w:fill="d9d9d9"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d9d9" w:val="clear"/>
            <w:vAlign w:val="center"/>
          </w:tcPr>
          <w:p w:rsidR="00000000" w:rsidDel="00000000" w:rsidP="00000000" w:rsidRDefault="00000000" w:rsidRPr="00000000" w14:paraId="00000017">
            <w:pPr>
              <w:jc w:val="center"/>
              <w:rPr/>
            </w:pPr>
            <w:r w:rsidDel="00000000" w:rsidR="00000000" w:rsidRPr="00000000">
              <w:rPr>
                <w:rtl w:val="0"/>
              </w:rPr>
              <w:t xml:space="preserve">受講前</w:t>
            </w:r>
          </w:p>
        </w:tc>
        <w:tc>
          <w:tcPr>
            <w:shd w:fill="d9d9d9" w:val="clear"/>
            <w:vAlign w:val="center"/>
          </w:tcPr>
          <w:p w:rsidR="00000000" w:rsidDel="00000000" w:rsidP="00000000" w:rsidRDefault="00000000" w:rsidRPr="00000000" w14:paraId="00000018">
            <w:pPr>
              <w:jc w:val="center"/>
              <w:rPr/>
            </w:pPr>
            <w:r w:rsidDel="00000000" w:rsidR="00000000" w:rsidRPr="00000000">
              <w:rPr>
                <w:rtl w:val="0"/>
              </w:rPr>
              <w:t xml:space="preserve">受講後</w:t>
            </w:r>
          </w:p>
        </w:tc>
        <w:tc>
          <w:tcPr>
            <w:vMerge w:val="continue"/>
            <w:shd w:fill="d9d9d9"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286" w:hRule="atLeast"/>
          <w:tblHeader w:val="0"/>
        </w:trPr>
        <w:tc>
          <w:tcPr>
            <w:tcBorders>
              <w:bottom w:color="000000" w:space="0" w:sz="4" w:val="dashed"/>
            </w:tcBorders>
            <w:vAlign w:val="center"/>
          </w:tcPr>
          <w:p w:rsidR="00000000" w:rsidDel="00000000" w:rsidP="00000000" w:rsidRDefault="00000000" w:rsidRPr="00000000" w14:paraId="0000001A">
            <w:pPr>
              <w:rPr/>
            </w:pPr>
            <w:r w:rsidDel="00000000" w:rsidR="00000000" w:rsidRPr="00000000">
              <w:rPr>
                <w:rtl w:val="0"/>
              </w:rPr>
              <w:t xml:space="preserve">① 障害福祉制度の経緯について振り返り、最新の法律改正の概要について理解する。</w:t>
            </w:r>
          </w:p>
        </w:tc>
        <w:tc>
          <w:tcPr>
            <w:tcBorders>
              <w:bottom w:color="000000" w:space="0" w:sz="4" w:val="dashed"/>
            </w:tcBorders>
          </w:tcPr>
          <w:p w:rsidR="00000000" w:rsidDel="00000000" w:rsidP="00000000" w:rsidRDefault="00000000" w:rsidRPr="00000000" w14:paraId="0000001B">
            <w:pPr>
              <w:rPr/>
            </w:pPr>
            <w:r w:rsidDel="00000000" w:rsidR="00000000" w:rsidRPr="00000000">
              <w:rPr>
                <w:rtl w:val="0"/>
              </w:rPr>
            </w:r>
          </w:p>
        </w:tc>
        <w:tc>
          <w:tcPr>
            <w:tcBorders>
              <w:bottom w:color="000000" w:space="0" w:sz="4" w:val="dashed"/>
            </w:tcBorders>
            <w:vAlign w:val="center"/>
          </w:tcPr>
          <w:p w:rsidR="00000000" w:rsidDel="00000000" w:rsidP="00000000" w:rsidRDefault="00000000" w:rsidRPr="00000000" w14:paraId="0000001C">
            <w:pPr>
              <w:jc w:val="center"/>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01D">
            <w:pPr>
              <w:rPr/>
            </w:pPr>
            <w:r w:rsidDel="00000000" w:rsidR="00000000" w:rsidRPr="00000000">
              <w:rPr>
                <w:rtl w:val="0"/>
              </w:rPr>
            </w:r>
          </w:p>
        </w:tc>
      </w:tr>
      <w:tr>
        <w:trPr>
          <w:cantSplit w:val="0"/>
          <w:trHeight w:val="1135"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1E">
            <w:pPr>
              <w:rPr/>
            </w:pPr>
            <w:r w:rsidDel="00000000" w:rsidR="00000000" w:rsidRPr="00000000">
              <w:rPr>
                <w:rtl w:val="0"/>
              </w:rPr>
              <w:t xml:space="preserve">② 最新の障害福祉サービス等報酬改定の内容について理解する。</w:t>
            </w:r>
          </w:p>
        </w:tc>
        <w:tc>
          <w:tcPr>
            <w:tcBorders>
              <w:top w:color="000000" w:space="0" w:sz="4" w:val="dashed"/>
              <w:bottom w:color="000000" w:space="0" w:sz="4" w:val="dashed"/>
            </w:tcBorders>
          </w:tcPr>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2">
            <w:pPr>
              <w:jc w:val="cente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3">
            <w:pPr>
              <w:rPr/>
            </w:pPr>
            <w:r w:rsidDel="00000000" w:rsidR="00000000" w:rsidRPr="00000000">
              <w:rPr>
                <w:rtl w:val="0"/>
              </w:rPr>
            </w:r>
          </w:p>
        </w:tc>
      </w:tr>
      <w:tr>
        <w:trPr>
          <w:cantSplit w:val="0"/>
          <w:trHeight w:val="1109"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24">
            <w:pPr>
              <w:rPr/>
            </w:pPr>
            <w:r w:rsidDel="00000000" w:rsidR="00000000" w:rsidRPr="00000000">
              <w:rPr>
                <w:rtl w:val="0"/>
              </w:rPr>
              <w:t xml:space="preserve">③ 障害福祉計画及び障害児福祉計画の経緯と動向について理解する。</w:t>
            </w:r>
          </w:p>
        </w:tc>
        <w:tc>
          <w:tcPr>
            <w:tcBorders>
              <w:top w:color="000000" w:space="0" w:sz="4" w:val="dashed"/>
              <w:bottom w:color="000000" w:space="0" w:sz="4" w:val="dashed"/>
            </w:tcBorders>
          </w:tcPr>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8">
            <w:pPr>
              <w:jc w:val="cente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9">
            <w:pPr>
              <w:rPr/>
            </w:pPr>
            <w:r w:rsidDel="00000000" w:rsidR="00000000" w:rsidRPr="00000000">
              <w:rPr>
                <w:rtl w:val="0"/>
              </w:rPr>
            </w:r>
          </w:p>
        </w:tc>
      </w:tr>
      <w:tr>
        <w:trPr>
          <w:cantSplit w:val="0"/>
          <w:trHeight w:val="714"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2A">
            <w:pPr>
              <w:rPr/>
            </w:pPr>
            <w:r w:rsidDel="00000000" w:rsidR="00000000" w:rsidRPr="00000000">
              <w:rPr>
                <w:rtl w:val="0"/>
              </w:rPr>
              <w:t xml:space="preserve">④ 地域生活支援拠点等の位置付けと機能について理解する。</w:t>
            </w:r>
          </w:p>
        </w:tc>
        <w:tc>
          <w:tcPr>
            <w:tcBorders>
              <w:top w:color="000000" w:space="0" w:sz="4" w:val="dashed"/>
              <w:bottom w:color="000000" w:space="0" w:sz="4" w:val="dashed"/>
            </w:tcBorders>
          </w:tcPr>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E">
            <w:pPr>
              <w:jc w:val="cente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F">
            <w:pPr>
              <w:rPr/>
            </w:pPr>
            <w:r w:rsidDel="00000000" w:rsidR="00000000" w:rsidRPr="00000000">
              <w:rPr>
                <w:rtl w:val="0"/>
              </w:rPr>
            </w:r>
          </w:p>
        </w:tc>
      </w:tr>
      <w:tr>
        <w:trPr>
          <w:cantSplit w:val="0"/>
          <w:trHeight w:val="1041"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30">
            <w:pPr>
              <w:rPr/>
            </w:pPr>
            <w:r w:rsidDel="00000000" w:rsidR="00000000" w:rsidRPr="00000000">
              <w:rPr>
                <w:rtl w:val="0"/>
              </w:rPr>
              <w:t xml:space="preserve">⑤ 障害者支援における権利擁護と虐待防止に関わる法律等の内容を振り返り、理解を深める。</w:t>
            </w:r>
          </w:p>
        </w:tc>
        <w:tc>
          <w:tcPr>
            <w:tcBorders>
              <w:top w:color="000000" w:space="0" w:sz="4" w:val="dashed"/>
              <w:bottom w:color="000000" w:space="0" w:sz="4" w:val="dashed"/>
            </w:tcBorders>
          </w:tcPr>
          <w:p w:rsidR="00000000" w:rsidDel="00000000" w:rsidP="00000000" w:rsidRDefault="00000000" w:rsidRPr="00000000" w14:paraId="00000031">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32">
            <w:pPr>
              <w:jc w:val="cente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33">
            <w:pPr>
              <w:rPr/>
            </w:pPr>
            <w:r w:rsidDel="00000000" w:rsidR="00000000" w:rsidRPr="00000000">
              <w:rPr>
                <w:rtl w:val="0"/>
              </w:rPr>
            </w:r>
          </w:p>
        </w:tc>
      </w:tr>
      <w:tr>
        <w:trPr>
          <w:cantSplit w:val="0"/>
          <w:trHeight w:val="1680" w:hRule="atLeast"/>
          <w:tblHeader w:val="0"/>
        </w:trPr>
        <w:tc>
          <w:tcPr>
            <w:tcBorders>
              <w:top w:color="000000" w:space="0" w:sz="4" w:val="dashed"/>
              <w:bottom w:color="000000" w:space="0" w:sz="4" w:val="single"/>
            </w:tcBorders>
            <w:vAlign w:val="center"/>
          </w:tcPr>
          <w:p w:rsidR="00000000" w:rsidDel="00000000" w:rsidP="00000000" w:rsidRDefault="00000000" w:rsidRPr="00000000" w14:paraId="00000034">
            <w:pPr>
              <w:rPr/>
            </w:pPr>
            <w:r w:rsidDel="00000000" w:rsidR="00000000" w:rsidRPr="00000000">
              <w:rPr>
                <w:rtl w:val="0"/>
              </w:rPr>
              <w:t xml:space="preserve">⑥その他関連制度の状況について理解する。</w:t>
            </w:r>
          </w:p>
          <w:p w:rsidR="00000000" w:rsidDel="00000000" w:rsidP="00000000" w:rsidRDefault="00000000" w:rsidRPr="00000000" w14:paraId="00000035">
            <w:pPr>
              <w:rPr/>
            </w:pPr>
            <w:r w:rsidDel="00000000" w:rsidR="00000000" w:rsidRPr="00000000">
              <w:rPr>
                <w:rtl w:val="0"/>
              </w:rPr>
              <w:t xml:space="preserve">・介護保険制度との関係性</w:t>
            </w:r>
          </w:p>
          <w:p w:rsidR="00000000" w:rsidDel="00000000" w:rsidP="00000000" w:rsidRDefault="00000000" w:rsidRPr="00000000" w14:paraId="00000036">
            <w:pPr>
              <w:rPr/>
            </w:pPr>
            <w:r w:rsidDel="00000000" w:rsidR="00000000" w:rsidRPr="00000000">
              <w:rPr>
                <w:rtl w:val="0"/>
              </w:rPr>
              <w:t xml:space="preserve">・生活困窮者自立支援制度</w:t>
            </w:r>
          </w:p>
          <w:p w:rsidR="00000000" w:rsidDel="00000000" w:rsidP="00000000" w:rsidRDefault="00000000" w:rsidRPr="00000000" w14:paraId="00000037">
            <w:pPr>
              <w:rPr/>
            </w:pPr>
            <w:r w:rsidDel="00000000" w:rsidR="00000000" w:rsidRPr="00000000">
              <w:rPr>
                <w:rtl w:val="0"/>
              </w:rPr>
              <w:t xml:space="preserve">・地域共生社会の構築に向けた取り組み</w:t>
            </w:r>
          </w:p>
        </w:tc>
        <w:tc>
          <w:tcPr>
            <w:tcBorders>
              <w:top w:color="000000" w:space="0" w:sz="4" w:val="dashed"/>
              <w:bottom w:color="000000" w:space="0" w:sz="4" w:val="single"/>
            </w:tcBorders>
          </w:tcPr>
          <w:p w:rsidR="00000000" w:rsidDel="00000000" w:rsidP="00000000" w:rsidRDefault="00000000" w:rsidRPr="00000000" w14:paraId="00000038">
            <w:pPr>
              <w:rPr/>
            </w:pPr>
            <w:r w:rsidDel="00000000" w:rsidR="00000000" w:rsidRPr="00000000">
              <w:rPr>
                <w:rtl w:val="0"/>
              </w:rPr>
            </w:r>
          </w:p>
        </w:tc>
        <w:tc>
          <w:tcPr>
            <w:tcBorders>
              <w:top w:color="000000" w:space="0" w:sz="4" w:val="dashed"/>
              <w:bottom w:color="000000" w:space="0" w:sz="4" w:val="single"/>
            </w:tcBorders>
            <w:vAlign w:val="center"/>
          </w:tcPr>
          <w:p w:rsidR="00000000" w:rsidDel="00000000" w:rsidP="00000000" w:rsidRDefault="00000000" w:rsidRPr="00000000" w14:paraId="00000039">
            <w:pPr>
              <w:jc w:val="center"/>
              <w:rPr/>
            </w:pPr>
            <w:r w:rsidDel="00000000" w:rsidR="00000000" w:rsidRPr="00000000">
              <w:rPr>
                <w:rtl w:val="0"/>
              </w:rPr>
            </w:r>
          </w:p>
        </w:tc>
        <w:tc>
          <w:tcPr>
            <w:tcBorders>
              <w:top w:color="000000" w:space="0" w:sz="4" w:val="dashed"/>
              <w:bottom w:color="000000" w:space="0" w:sz="4" w:val="single"/>
            </w:tcBorders>
          </w:tcPr>
          <w:p w:rsidR="00000000" w:rsidDel="00000000" w:rsidP="00000000" w:rsidRDefault="00000000" w:rsidRPr="00000000" w14:paraId="0000003A">
            <w:pPr>
              <w:rPr/>
            </w:pPr>
            <w:r w:rsidDel="00000000" w:rsidR="00000000" w:rsidRPr="00000000">
              <w:rPr>
                <w:rtl w:val="0"/>
              </w:rPr>
            </w:r>
          </w:p>
        </w:tc>
      </w:tr>
    </w:tbl>
    <w:p w:rsidR="00000000" w:rsidDel="00000000" w:rsidP="00000000" w:rsidRDefault="00000000" w:rsidRPr="00000000" w14:paraId="0000003B">
      <w:pPr>
        <w:spacing w:line="120" w:lineRule="auto"/>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10　　　９　　　８　　　７　　　６　　　５　　　４　　　３　　　２　　　１</w:t>
      </w:r>
    </w:p>
    <w:p w:rsidR="00000000" w:rsidDel="00000000" w:rsidP="00000000" w:rsidRDefault="00000000" w:rsidRPr="00000000" w14:paraId="0000003D">
      <w:pPr>
        <w:rPr/>
      </w:pPr>
      <w:r w:rsidDel="00000000" w:rsidR="00000000" w:rsidRPr="00000000">
        <w:rPr>
          <w:rtl w:val="0"/>
        </w:rPr>
        <w:t xml:space="preserve">　　　←理解度が高い　　　　　　　　　　　　　　　　　　　　　　　　理解度が低い　→</w:t>
      </w:r>
    </w:p>
    <w:sectPr>
      <w:headerReference r:id="rId6" w:type="default"/>
      <w:pgSz w:h="16838" w:w="11906" w:orient="portrait"/>
      <w:pgMar w:bottom="1588"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ＤＦ平成明朝体W3"/>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ＤＦ平成明朝体W3" w:cs="ＤＦ平成明朝体W3" w:eastAsia="ＤＦ平成明朝体W3" w:hAnsi="ＤＦ平成明朝体W3"/>
        <w:b w:val="0"/>
        <w:bCs w:val="0"/>
        <w:i w:val="0"/>
        <w:iCs w:val="0"/>
        <w:smallCaps w:val="0"/>
        <w:strike w:val="0"/>
        <w:color w:val="808080"/>
        <w:sz w:val="16"/>
        <w:szCs w:val="16"/>
        <w:u w:val="none"/>
        <w:shd w:fill="auto" w:val="clear"/>
        <w:vertAlign w:val="baseline"/>
      </w:rPr>
    </w:pPr>
    <w:r w:rsidDel="00000000" w:rsidR="00000000" w:rsidRPr="00000000">
      <w:rPr>
        <w:rFonts w:ascii="ＤＦ平成明朝体W3" w:cs="ＤＦ平成明朝体W3" w:eastAsia="ＤＦ平成明朝体W3" w:hAnsi="ＤＦ平成明朝体W3"/>
        <w:b w:val="0"/>
        <w:bCs w:val="0"/>
        <w:i w:val="0"/>
        <w:iCs w:val="0"/>
        <w:smallCaps w:val="0"/>
        <w:strike w:val="0"/>
        <w:color w:val="808080"/>
        <w:sz w:val="16"/>
        <w:szCs w:val="16"/>
        <w:u w:val="none"/>
        <w:shd w:fill="auto" w:val="clear"/>
        <w:vertAlign w:val="baseline"/>
        <w:rtl w:val="0"/>
      </w:rPr>
      <w:t xml:space="preserve">NSK イーラーニング受講者用　現任研修</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ＤＦ平成明朝体W3" w:cs="ＤＦ平成明朝体W3" w:eastAsia="ＤＦ平成明朝体W3" w:hAnsi="ＤＦ平成明朝体W3"/>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ＤＦ平成明朝体W3" w:cs="ＤＦ平成明朝体W3" w:eastAsia="ＤＦ平成明朝体W3" w:hAnsi="ＤＦ平成明朝体W3"/>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